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proofErr w:type="gramStart"/>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w:t>
      </w:r>
      <w:proofErr w:type="gramEnd"/>
      <w:r w:rsidR="000B3921">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1663CC62" w:rsidR="00CD5228"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Types of Borrowers</w:t>
      </w:r>
      <w:proofErr w:type="gramStart"/>
      <w:r w:rsidRPr="005A4DEF">
        <w:rPr>
          <w:rFonts w:ascii="Times New Roman" w:hAnsi="Times New Roman" w:cs="Times New Roman"/>
          <w:b/>
          <w:bCs/>
        </w:rPr>
        <w:t xml:space="preserve">:  </w:t>
      </w:r>
      <w:r w:rsidRPr="005A4DEF">
        <w:rPr>
          <w:rFonts w:ascii="Times New Roman" w:hAnsi="Times New Roman" w:cs="Times New Roman"/>
        </w:rPr>
        <w:t>This</w:t>
      </w:r>
      <w:proofErr w:type="gramEnd"/>
      <w:r w:rsidRPr="005A4DEF">
        <w:rPr>
          <w:rFonts w:ascii="Times New Roman" w:hAnsi="Times New Roman" w:cs="Times New Roman"/>
        </w:rPr>
        <w:t xml:space="preserve">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MUNICIPALITIES/GOVERNMENTAL UNITS</w:t>
      </w:r>
      <w:proofErr w:type="gramStart"/>
      <w:r w:rsidRPr="005A4DEF">
        <w:rPr>
          <w:rFonts w:ascii="Times New Roman" w:hAnsi="Times New Roman" w:cs="Times New Roman"/>
          <w:b/>
          <w:bCs/>
          <w:u w:val="single"/>
        </w:rPr>
        <w:t xml:space="preserve">: </w:t>
      </w:r>
      <w:r w:rsidRPr="005A4DEF">
        <w:rPr>
          <w:rFonts w:ascii="Times New Roman" w:hAnsi="Times New Roman" w:cs="Times New Roman"/>
        </w:rPr>
        <w:t xml:space="preserve"> The</w:t>
      </w:r>
      <w:proofErr w:type="gramEnd"/>
      <w:r w:rsidRPr="005A4DEF">
        <w:rPr>
          <w:rFonts w:ascii="Times New Roman" w:hAnsi="Times New Roman" w:cs="Times New Roman"/>
        </w:rPr>
        <w:t xml:space="preserv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proofErr w:type="gramStart"/>
      <w:r w:rsidRPr="005A4DEF">
        <w:rPr>
          <w:rFonts w:ascii="Times New Roman" w:hAnsi="Times New Roman" w:cs="Times New Roman"/>
          <w:b/>
          <w:bCs/>
          <w:u w:val="single"/>
        </w:rPr>
        <w:t>:</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If</w:t>
      </w:r>
      <w:proofErr w:type="gramEnd"/>
      <w:r w:rsidR="005A4DEF" w:rsidRPr="005A4DEF">
        <w:rPr>
          <w:rFonts w:ascii="Times New Roman" w:hAnsi="Times New Roman" w:cs="Times New Roman"/>
        </w:rPr>
        <w:t xml:space="preserve">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 xml:space="preserve">Any borrowing from the SRRF program must be authorized by the local governing authority. If a percentage of the Renovation loan </w:t>
      </w:r>
      <w:proofErr w:type="gramStart"/>
      <w:r w:rsidRPr="005A4DEF">
        <w:rPr>
          <w:rFonts w:ascii="Times New Roman" w:hAnsi="Times New Roman" w:cs="Times New Roman"/>
        </w:rPr>
        <w:t>will be</w:t>
      </w:r>
      <w:proofErr w:type="gramEnd"/>
      <w:r w:rsidRPr="005A4DEF">
        <w:rPr>
          <w:rFonts w:ascii="Times New Roman" w:hAnsi="Times New Roman" w:cs="Times New Roman"/>
        </w:rPr>
        <w:t xml:space="preserv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Repayment Source</w:t>
      </w:r>
      <w:proofErr w:type="gramStart"/>
      <w:r w:rsidRPr="00AA5BB1">
        <w:rPr>
          <w:rFonts w:ascii="Times New Roman" w:hAnsi="Times New Roman" w:cs="Times New Roman"/>
          <w:b/>
          <w:bCs/>
        </w:rPr>
        <w:t xml:space="preserve">:  </w:t>
      </w:r>
      <w:r w:rsidRPr="00AA5BB1">
        <w:rPr>
          <w:rFonts w:ascii="Times New Roman" w:hAnsi="Times New Roman" w:cs="Times New Roman"/>
        </w:rPr>
        <w:t>Loan</w:t>
      </w:r>
      <w:proofErr w:type="gramEnd"/>
      <w:r w:rsidRPr="00AA5BB1">
        <w:rPr>
          <w:rFonts w:ascii="Times New Roman" w:hAnsi="Times New Roman" w:cs="Times New Roman"/>
        </w:rPr>
        <w:t xml:space="preserve">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29511CE4"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0B4EED">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0B4EED">
        <w:rPr>
          <w:rFonts w:ascii="Times New Roman" w:hAnsi="Times New Roman" w:cs="Times New Roman"/>
          <w:sz w:val="24"/>
          <w:szCs w:val="24"/>
        </w:rPr>
        <w:t>21</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Julius Ciembronieqicz" w:value="Julius Ciembronieqicz"/>
            <w:listItem w:displayText="Benjamin Townsend" w:value="Benjamin Townsend"/>
            <w:listItem w:displayText="John Larouche" w:value="John Larouche"/>
            <w:listItem w:displayText="Christie Lombard Martin" w:value="Christie Lombard Martin"/>
            <w:listItem w:displayText="James (Jim) Saffian" w:value="James (Jim) Saffian"/>
            <w:listItem w:displayText="Bonnie Martinolich" w:value="Bonnie Martinolich"/>
            <w:listItem w:displayText="Cameron Ferrante" w:value="Cameron Ferrante"/>
            <w:listItem w:displayText="Timothy Pease" w:value="Timothy Pease"/>
            <w:listItem w:displayText="Stephen Wagner" w:value="Stephen Wagner"/>
            <w:listItem w:displayText="Darcie P.L. Beaudin" w:value="Darcie P.L. Beaudin"/>
            <w:listItem w:displayText="Theodore Small" w:value="Theodore Small"/>
            <w:listItem w:displayText="Craig Nelson" w:value="Craig Nelson"/>
            <w:listItem w:displayText="Alyssa Tibbetts" w:value="Alyssa Tibbetts"/>
            <w:listItem w:displayText="Richard Manley. Jr." w:value="Richard Manley. Jr."/>
            <w:listItem w:displayText="Brenda McDonough" w:value="Brenda McDonough"/>
            <w:listItem w:displayText="Kara Adams" w:value="Kara Adams"/>
            <w:listItem w:displayText="Michael Meidinger" w:value="Michael Meidinger"/>
            <w:listItem w:displayText="Mark Googins" w:value="Mark Googins"/>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Kelly, Remmel &amp; Zimmerman" w:value="Kelly, Remmel &amp; Zimmerman"/>
            <w:listItem w:displayText="Kozak &amp; Gayer, P.A." w:value="Kozak &amp; Gayer, P.A."/>
            <w:listItem w:displayText="Larouche &amp; Dyer" w:value="Larouche &amp; Dyer"/>
            <w:listItem w:displayText="Mintz, Levin, Cohn, Ferris, Glovsky &amp; Popeo, P.C." w:value="Mintz, Levin, Cohn, Ferris, Glovsky &amp; Popeo, P.C."/>
            <w:listItem w:displayText="Pierce Atwood" w:value="Pierce Atwood"/>
            <w:listItem w:displayText="Preti Flaherty" w:value="Preti Flaherty"/>
            <w:listItem w:displayText="Rudman Winchell" w:value="Rudman Winchell"/>
            <w:listItem w:displayText="Skelton, Taintor &amp; Abbott" w:value="Skelton, Taintor &amp; Abbott"/>
            <w:listItem w:displayText="Taylor, McCormack &amp; Frame, LLC" w:value="Taylor, McCormack &amp; Frame, LLC"/>
            <w:listItem w:displayText="Tibbetts Law" w:value="Tibbetts Law"/>
            <w:listItem w:displayText="Troutman Pepper Locke" w:value="Troutman Pepper Locke"/>
            <w:listItem w:displayText="Verrill &amp; Dana" w:value="Verrill &amp; Dana"/>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772-1941" w:value="207-772-1941"/>
            <w:listItem w:displayText="207-536-4665" w:value="207-536-4665"/>
            <w:listItem w:displayText="207-775-1020" w:value="207-775-1020"/>
            <w:listItem w:displayText="207-621-4390" w:value="207-621-4390"/>
            <w:listItem w:displayText="207-621-3535" w:value="207-621-3535"/>
            <w:listItem w:displayText="617-348-1769" w:value="617-348-1769"/>
            <w:listItem w:displayText="207-791-1100" w:value="207-791-1100"/>
            <w:listItem w:displayText="207-623-5300" w:value="207-623-5300"/>
            <w:listItem w:displayText="207-791-3000" w:value="207-791-3000"/>
            <w:listItem w:displayText="207-947-4501" w:value="207-947-4501"/>
            <w:listItem w:displayText="207-784-3200" w:value="207-784-3200"/>
            <w:listItem w:displayText="207-828-2008" w:value="207-828-2008"/>
            <w:listItem w:displayText="207-400-5596" w:value="207-400-5596"/>
            <w:listItem w:displayText="617-239-0100" w:value="617-239-0100"/>
            <w:listItem w:displayText="207-774-4000" w:value="207-774-40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julius@kozakgayer.com" w:value="julius@kozakgayer.com"/>
            <w:listItem w:displayText="btownsend@kozakgayer.com" w:value="btownsend@kozakgayer.com"/>
            <w:listItem w:displayText="jlarouche@maineveterans.org" w:value="jlarouche@maineveterans.org"/>
            <w:listItem w:displayText="clmartin@mintz.com" w:value="clmartin@mintz.com"/>
            <w:listItem w:displayText="jsaffian@pierceatwood.com" w:value="jsaffian@pierceatwood.com"/>
            <w:listItem w:displayText="bmartinolich@preti.com" w:value="bmartinolich@preti.com"/>
            <w:listItem w:displayText="cferrante@preti.com" w:value="cferrante@preti.com"/>
            <w:listItem w:displayText="tpease@rudmanwinchell.com" w:value="tpease@rudmanwinchell.com"/>
            <w:listItem w:displayText="swagner@rudmanwinchell.com" w:value="swagner@rudmanwinchell.com"/>
            <w:listItem w:displayText="dbeaudin@sta-law.com" w:value="dbeaudin@sta-law.com"/>
            <w:listItem w:displayText="tsmall@sta-law.com" w:value="tsmall@sta-law.com"/>
            <w:listItem w:displayText="cnelson@tmfattorneys.com" w:value="cnelson@tmfattorneys.com"/>
            <w:listItem w:displayText="alyssa@tibbetts.law" w:value="alyssa@tibbetts.law"/>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mgoogins@verrilldana.com" w:value="mgoogins@verrilldana.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84 Marginal Way, Suite 600, Portland, ME 04101" w:value="84 Marginal Way, Suite 600, Portland, ME 04101"/>
            <w:listItem w:displayText="30 Milk Street, Third Floor, Portland, ME 04101" w:value="30 Milk Street, Third Floor, Portland, ME 04101"/>
            <w:listItem w:displayText="53 Exchange Street, Portland, ME 04112" w:value="53 Exchange Street, Portland, ME 04112"/>
            <w:listItem w:displayText="160 Capitol Street, Suite 4, Augusta, ME 04330" w:value="160 Capitol Street, Suite 4, Augusta, ME 04330"/>
            <w:listItem w:displayText="5 Community Drive, Augusta, ME 04330" w:value="5 Community Drive, Augusta, ME 04330"/>
            <w:listItem w:displayText="One Financial Center, Boston, MA 02111" w:value="One Financial Center, Boston, MA 02111"/>
            <w:listItem w:displayText="Merrill's Wharf, 254 Commerical Street, Portland, ME 04101" w:value="Merrill's Wharf, 254 Commerical Street, Portland, ME 04101"/>
            <w:listItem w:displayText="PO Box 1058, Augusta, ME 04332" w:value="PO Box 1058, Augusta, ME 04332"/>
            <w:listItem w:displayText="PO Box 9546, Portland, Me 04112" w:value="PO Box 9546, Portland, Me 04112"/>
            <w:listItem w:displayText="P.O. Box 1401, Bangor, ME 04402" w:value="P.O. Box 1401, Bangor, ME 04402"/>
            <w:listItem w:displayText="491 Lisbon Street, Lewiston, ME 04240" w:value="491 Lisbon Street, Lewiston, ME 04240"/>
            <w:listItem w:displayText="160 Capitol Street, Suite 1, Augusta, ME 04330" w:value="160 Capitol Street, Suite 1, Augusta, ME 04330"/>
            <w:listItem w:displayText="201 US Route One #302, Scarborough, ME 04074" w:value="201 US Route One #302, Scarborough, ME 04074"/>
            <w:listItem w:displayText="111 Huntington Ave., Boston, MA 02199" w:value="111 Huntington Ave., Boston, MA 02199"/>
            <w:listItem w:displayText="P.O. Box 586, Portland, ME 04112" w:value="P.O. Box 586, Portland, ME 0411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____</w:t>
      </w:r>
      <w:r w:rsidR="00933EB6">
        <w:rPr>
          <w:rFonts w:ascii="Times New Roman" w:hAnsi="Times New Roman" w:cs="Times New Roman"/>
          <w:sz w:val="24"/>
          <w:szCs w:val="24"/>
        </w:rPr>
        <w:tab/>
      </w:r>
      <w:r w:rsidR="00092FDC">
        <w:rPr>
          <w:rFonts w:ascii="Times New Roman" w:hAnsi="Times New Roman" w:cs="Times New Roman"/>
          <w:sz w:val="24"/>
          <w:szCs w:val="24"/>
        </w:rPr>
        <w:t xml:space="preserve">Date of </w:t>
      </w:r>
      <w:proofErr w:type="gramStart"/>
      <w:r w:rsidR="00092FDC">
        <w:rPr>
          <w:rFonts w:ascii="Times New Roman" w:hAnsi="Times New Roman" w:cs="Times New Roman"/>
          <w:sz w:val="24"/>
          <w:szCs w:val="24"/>
        </w:rPr>
        <w:t>Authorization: ____/</w:t>
      </w:r>
      <w:proofErr w:type="gramEnd"/>
      <w:r w:rsidR="00092FDC">
        <w:rPr>
          <w:rFonts w:ascii="Times New Roman" w:hAnsi="Times New Roman" w:cs="Times New Roman"/>
          <w:sz w:val="24"/>
          <w:szCs w:val="24"/>
        </w:rPr>
        <w:t>___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repayment date*</w:t>
      </w:r>
      <w:r w:rsidR="00092FDC">
        <w:rPr>
          <w:rFonts w:ascii="Times New Roman" w:hAnsi="Times New Roman" w:cs="Times New Roman"/>
          <w:sz w:val="24"/>
          <w:szCs w:val="24"/>
        </w:rPr>
        <w:t>: ____/___</w:t>
      </w:r>
      <w:proofErr w:type="gramStart"/>
      <w:r w:rsidR="00092FDC">
        <w:rPr>
          <w:rFonts w:ascii="Times New Roman" w:hAnsi="Times New Roman" w:cs="Times New Roman"/>
          <w:sz w:val="24"/>
          <w:szCs w:val="24"/>
        </w:rPr>
        <w:t>_/</w:t>
      </w:r>
      <w:proofErr w:type="gramEnd"/>
      <w:r w:rsidR="00092FDC">
        <w:rPr>
          <w:rFonts w:ascii="Times New Roman" w:hAnsi="Times New Roman" w:cs="Times New Roman"/>
          <w:sz w:val="24"/>
          <w:szCs w:val="24"/>
        </w:rPr>
        <w:t xml:space="preserve">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w:t>
      </w:r>
      <w:proofErr w:type="gramStart"/>
      <w:r w:rsidR="00092FDC">
        <w:rPr>
          <w:rFonts w:ascii="Times New Roman" w:hAnsi="Times New Roman" w:cs="Times New Roman"/>
          <w:sz w:val="24"/>
          <w:szCs w:val="24"/>
        </w:rPr>
        <w:t>_/__</w:t>
      </w:r>
      <w:proofErr w:type="gramEnd"/>
      <w:r w:rsidR="00092FDC">
        <w:rPr>
          <w:rFonts w:ascii="Times New Roman" w:hAnsi="Times New Roman" w:cs="Times New Roman"/>
          <w:sz w:val="24"/>
          <w:szCs w:val="24"/>
        </w:rPr>
        <w:t>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4335CC73"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68F2E07A"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If so, please explain:</w:t>
      </w:r>
    </w:p>
    <w:p w14:paraId="5469D146" w14:textId="489A9EC8" w:rsidR="00920B7E" w:rsidRDefault="00CD260D"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53D95AAD">
                <wp:simplePos x="0" y="0"/>
                <wp:positionH relativeFrom="column">
                  <wp:posOffset>0</wp:posOffset>
                </wp:positionH>
                <wp:positionV relativeFrom="page">
                  <wp:posOffset>2266950</wp:posOffset>
                </wp:positionV>
                <wp:extent cx="6791325" cy="5524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791325" cy="55245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0;margin-top:178.5pt;width:534.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3QNg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" fillcolor="white [3201]" strokeweight=".5pt">
                <v:textbox>
                  <w:txbxContent>
                    <w:p w14:paraId="6132D948" w14:textId="77777777" w:rsidR="00920B7E" w:rsidRDefault="00920B7E"/>
                  </w:txbxContent>
                </v:textbox>
                <w10:wrap anchory="page"/>
              </v:shape>
            </w:pict>
          </mc:Fallback>
        </mc:AlternateContent>
      </w: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05731995"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433147F6"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If so, please explain: </w:t>
      </w:r>
    </w:p>
    <w:p w14:paraId="1F33A3F7" w14:textId="54A292D7" w:rsidR="00EC79A5" w:rsidRDefault="00CD260D"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331BBEE0">
                <wp:simplePos x="0" y="0"/>
                <wp:positionH relativeFrom="column">
                  <wp:posOffset>9525</wp:posOffset>
                </wp:positionH>
                <wp:positionV relativeFrom="page">
                  <wp:posOffset>3533775</wp:posOffset>
                </wp:positionV>
                <wp:extent cx="6734175" cy="990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6734175" cy="990600"/>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691B8" id="Text Box 12" o:spid="_x0000_s1027" type="#_x0000_t202" style="position:absolute;margin-left:.75pt;margin-top:278.25pt;width:530.25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7jOQ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" fillcolor="white [3201]" strokeweight=".5pt">
                <v:textbox>
                  <w:txbxContent>
                    <w:p w14:paraId="1A0BE25E" w14:textId="77777777" w:rsidR="00920B7E" w:rsidRDefault="00920B7E" w:rsidP="00920B7E"/>
                  </w:txbxContent>
                </v:textbox>
                <w10:wrap anchory="page"/>
              </v:shape>
            </w:pict>
          </mc:Fallback>
        </mc:AlternateContent>
      </w: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0CAC5CC8"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4B701B47" w:rsidR="00E2512E" w:rsidRDefault="00CB3605"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661BCEB0">
                <wp:simplePos x="0" y="0"/>
                <wp:positionH relativeFrom="column">
                  <wp:posOffset>9525</wp:posOffset>
                </wp:positionH>
                <wp:positionV relativeFrom="page">
                  <wp:posOffset>2343150</wp:posOffset>
                </wp:positionV>
                <wp:extent cx="6889750" cy="1355090"/>
                <wp:effectExtent l="0" t="0" r="25400" b="16510"/>
                <wp:wrapNone/>
                <wp:docPr id="13" name="Text Box 13"/>
                <wp:cNvGraphicFramePr/>
                <a:graphic xmlns:a="http://schemas.openxmlformats.org/drawingml/2006/main">
                  <a:graphicData uri="http://schemas.microsoft.com/office/word/2010/wordprocessingShape">
                    <wps:wsp>
                      <wps:cNvSpPr txBox="1"/>
                      <wps:spPr>
                        <a:xfrm>
                          <a:off x="0" y="0"/>
                          <a:ext cx="6889750" cy="1355090"/>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129D" id="Text Box 13" o:spid="_x0000_s1028" type="#_x0000_t202" style="position:absolute;margin-left:.75pt;margin-top:184.5pt;width:542.5pt;height:10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OJOg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" fillcolor="white [3201]" strokeweight=".5pt">
                <v:textbox>
                  <w:txbxContent>
                    <w:p w14:paraId="19BC4264" w14:textId="77777777" w:rsidR="00E2512E" w:rsidRDefault="00E2512E" w:rsidP="00E2512E"/>
                  </w:txbxContent>
                </v:textbox>
                <w10:wrap anchory="page"/>
              </v:shape>
            </w:pict>
          </mc:Fallback>
        </mc:AlternateContent>
      </w: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w:t>
      </w:r>
      <w:proofErr w:type="gramStart"/>
      <w:r w:rsidRPr="006D64C4">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 xml:space="preserve">Tax Due </w:t>
      </w:r>
      <w:proofErr w:type="gramStart"/>
      <w:r w:rsidRPr="006D64C4">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8C1ED2"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8C1ED2"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8C1ED2"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8C1ED2"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8C1ED2"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8C1ED2"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8C1ED2"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8C1ED2"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8C1ED2"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 xml:space="preserve">Please include a YTD budget </w:t>
      </w:r>
      <w:proofErr w:type="gramStart"/>
      <w:r w:rsidR="00EF7911">
        <w:rPr>
          <w:rFonts w:ascii="Times New Roman" w:hAnsi="Times New Roman" w:cs="Times New Roman"/>
          <w:sz w:val="24"/>
          <w:szCs w:val="24"/>
        </w:rPr>
        <w:t>to actual</w:t>
      </w:r>
      <w:proofErr w:type="gramEnd"/>
      <w:r w:rsidR="00EF7911">
        <w:rPr>
          <w:rFonts w:ascii="Times New Roman" w:hAnsi="Times New Roman" w:cs="Times New Roman"/>
          <w:sz w:val="24"/>
          <w:szCs w:val="24"/>
        </w:rPr>
        <w:t xml:space="preserve">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8C1ED2"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 xml:space="preserve">As well as a statement </w:t>
      </w:r>
      <w:proofErr w:type="gramStart"/>
      <w:r w:rsidR="00BC67DB">
        <w:rPr>
          <w:rFonts w:ascii="Times New Roman" w:hAnsi="Times New Roman" w:cs="Times New Roman"/>
          <w:sz w:val="24"/>
          <w:szCs w:val="24"/>
        </w:rPr>
        <w:t>to</w:t>
      </w:r>
      <w:proofErr w:type="gramEnd"/>
      <w:r w:rsidR="00BC67DB">
        <w:rPr>
          <w:rFonts w:ascii="Times New Roman" w:hAnsi="Times New Roman" w:cs="Times New Roman"/>
          <w:sz w:val="24"/>
          <w:szCs w:val="24"/>
        </w:rPr>
        <w:t xml:space="preserve"> why audit is not final and when it will become </w:t>
      </w:r>
      <w:proofErr w:type="gramStart"/>
      <w:r w:rsidR="00BC67DB">
        <w:rPr>
          <w:rFonts w:ascii="Times New Roman" w:hAnsi="Times New Roman" w:cs="Times New Roman"/>
          <w:sz w:val="24"/>
          <w:szCs w:val="24"/>
        </w:rPr>
        <w:t>finalize</w:t>
      </w:r>
      <w:proofErr w:type="gramEnd"/>
      <w:r w:rsidR="00BC67DB">
        <w:rPr>
          <w:rFonts w:ascii="Times New Roman" w:hAnsi="Times New Roman" w:cs="Times New Roman"/>
          <w:sz w:val="24"/>
          <w:szCs w:val="24"/>
        </w:rPr>
        <w:t>.</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Chief Administrative </w:t>
      </w:r>
      <w:proofErr w:type="gramStart"/>
      <w:r>
        <w:rPr>
          <w:rFonts w:ascii="Times New Roman" w:hAnsi="Times New Roman" w:cs="Times New Roman"/>
          <w:sz w:val="24"/>
          <w:szCs w:val="24"/>
        </w:rPr>
        <w:t>Officer: _</w:t>
      </w:r>
      <w:proofErr w:type="gramEnd"/>
      <w:r>
        <w:rPr>
          <w:rFonts w:ascii="Times New Roman" w:hAnsi="Times New Roman" w:cs="Times New Roman"/>
          <w:sz w:val="24"/>
          <w:szCs w:val="24"/>
        </w:rPr>
        <w:t>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proofErr w:type="gramStart"/>
      <w:r>
        <w:rPr>
          <w:rFonts w:ascii="Times New Roman" w:hAnsi="Times New Roman" w:cs="Times New Roman"/>
          <w:sz w:val="24"/>
          <w:szCs w:val="24"/>
        </w:rPr>
        <w:t>:</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proofErr w:type="gramEnd"/>
      <w:r>
        <w:rPr>
          <w:rFonts w:ascii="Times New Roman" w:hAnsi="Times New Roman" w:cs="Times New Roman"/>
          <w:sz w:val="24"/>
          <w:szCs w:val="24"/>
        </w:rPr>
        <w:t>:</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808D" w14:textId="77777777" w:rsidR="008C1ED2" w:rsidRDefault="008C1ED2" w:rsidP="00961D66">
      <w:pPr>
        <w:spacing w:after="0" w:line="240" w:lineRule="auto"/>
      </w:pPr>
      <w:r>
        <w:separator/>
      </w:r>
    </w:p>
  </w:endnote>
  <w:endnote w:type="continuationSeparator" w:id="0">
    <w:p w14:paraId="2DBCA217" w14:textId="77777777" w:rsidR="008C1ED2" w:rsidRDefault="008C1ED2"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54F1" w14:textId="77777777" w:rsidR="008C1ED2" w:rsidRDefault="008C1ED2" w:rsidP="00961D66">
      <w:pPr>
        <w:spacing w:after="0" w:line="240" w:lineRule="auto"/>
      </w:pPr>
      <w:r>
        <w:separator/>
      </w:r>
    </w:p>
  </w:footnote>
  <w:footnote w:type="continuationSeparator" w:id="0">
    <w:p w14:paraId="5974D0D5" w14:textId="77777777" w:rsidR="008C1ED2" w:rsidRDefault="008C1ED2"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97CFC"/>
    <w:rsid w:val="000B3921"/>
    <w:rsid w:val="000B4EED"/>
    <w:rsid w:val="000D504A"/>
    <w:rsid w:val="000E4E17"/>
    <w:rsid w:val="00102B13"/>
    <w:rsid w:val="0017047D"/>
    <w:rsid w:val="0019590D"/>
    <w:rsid w:val="00196D12"/>
    <w:rsid w:val="001B1AA2"/>
    <w:rsid w:val="001B467F"/>
    <w:rsid w:val="001B550B"/>
    <w:rsid w:val="001C5E40"/>
    <w:rsid w:val="001D353C"/>
    <w:rsid w:val="001D4788"/>
    <w:rsid w:val="001F45EE"/>
    <w:rsid w:val="00222E85"/>
    <w:rsid w:val="002260F1"/>
    <w:rsid w:val="00275545"/>
    <w:rsid w:val="00293AB0"/>
    <w:rsid w:val="002C5B41"/>
    <w:rsid w:val="002C7E8B"/>
    <w:rsid w:val="002F7F8C"/>
    <w:rsid w:val="00336487"/>
    <w:rsid w:val="00352DB4"/>
    <w:rsid w:val="003F4619"/>
    <w:rsid w:val="0041556E"/>
    <w:rsid w:val="00472237"/>
    <w:rsid w:val="00484CDC"/>
    <w:rsid w:val="00492EE7"/>
    <w:rsid w:val="00493733"/>
    <w:rsid w:val="0049705B"/>
    <w:rsid w:val="004A3F10"/>
    <w:rsid w:val="004B155A"/>
    <w:rsid w:val="004C2F90"/>
    <w:rsid w:val="004D708A"/>
    <w:rsid w:val="0052756D"/>
    <w:rsid w:val="005362E1"/>
    <w:rsid w:val="005463EE"/>
    <w:rsid w:val="00591461"/>
    <w:rsid w:val="005A45D0"/>
    <w:rsid w:val="005A4DEF"/>
    <w:rsid w:val="005B2B2E"/>
    <w:rsid w:val="005B768C"/>
    <w:rsid w:val="005D146B"/>
    <w:rsid w:val="005D78DB"/>
    <w:rsid w:val="005E1D2D"/>
    <w:rsid w:val="00616B3E"/>
    <w:rsid w:val="00652EAC"/>
    <w:rsid w:val="00663F16"/>
    <w:rsid w:val="00670606"/>
    <w:rsid w:val="00680966"/>
    <w:rsid w:val="0069143A"/>
    <w:rsid w:val="00695A95"/>
    <w:rsid w:val="006C3EB1"/>
    <w:rsid w:val="006D1236"/>
    <w:rsid w:val="006D4C69"/>
    <w:rsid w:val="006D64C4"/>
    <w:rsid w:val="00702000"/>
    <w:rsid w:val="00710056"/>
    <w:rsid w:val="0077114D"/>
    <w:rsid w:val="00783876"/>
    <w:rsid w:val="007A46F5"/>
    <w:rsid w:val="007C32C6"/>
    <w:rsid w:val="007E0561"/>
    <w:rsid w:val="007E6C8E"/>
    <w:rsid w:val="007E6ECF"/>
    <w:rsid w:val="007F194C"/>
    <w:rsid w:val="008139C6"/>
    <w:rsid w:val="00881BB1"/>
    <w:rsid w:val="008C1ED2"/>
    <w:rsid w:val="008E3BE0"/>
    <w:rsid w:val="008F4818"/>
    <w:rsid w:val="009007B4"/>
    <w:rsid w:val="009071AF"/>
    <w:rsid w:val="0091772D"/>
    <w:rsid w:val="00920B7E"/>
    <w:rsid w:val="009310B4"/>
    <w:rsid w:val="00933EB6"/>
    <w:rsid w:val="00936438"/>
    <w:rsid w:val="00936D80"/>
    <w:rsid w:val="00961D66"/>
    <w:rsid w:val="009824BB"/>
    <w:rsid w:val="00987210"/>
    <w:rsid w:val="009B7563"/>
    <w:rsid w:val="009C144F"/>
    <w:rsid w:val="00A134EF"/>
    <w:rsid w:val="00A4787B"/>
    <w:rsid w:val="00A54159"/>
    <w:rsid w:val="00A706EF"/>
    <w:rsid w:val="00AA5BB1"/>
    <w:rsid w:val="00B86DB8"/>
    <w:rsid w:val="00BB2B06"/>
    <w:rsid w:val="00BC67DB"/>
    <w:rsid w:val="00BD7E59"/>
    <w:rsid w:val="00BE3618"/>
    <w:rsid w:val="00C10006"/>
    <w:rsid w:val="00C519E4"/>
    <w:rsid w:val="00C67205"/>
    <w:rsid w:val="00CB3605"/>
    <w:rsid w:val="00CB3ACE"/>
    <w:rsid w:val="00CC3D72"/>
    <w:rsid w:val="00CD260D"/>
    <w:rsid w:val="00CD34EA"/>
    <w:rsid w:val="00CD5228"/>
    <w:rsid w:val="00CE7752"/>
    <w:rsid w:val="00D25932"/>
    <w:rsid w:val="00D363F9"/>
    <w:rsid w:val="00D40FCB"/>
    <w:rsid w:val="00D54C86"/>
    <w:rsid w:val="00D71EB9"/>
    <w:rsid w:val="00D76ECE"/>
    <w:rsid w:val="00D83C6C"/>
    <w:rsid w:val="00DB7AEF"/>
    <w:rsid w:val="00DC1E44"/>
    <w:rsid w:val="00DE2E8F"/>
    <w:rsid w:val="00DE6A04"/>
    <w:rsid w:val="00E22673"/>
    <w:rsid w:val="00E2512E"/>
    <w:rsid w:val="00EC1F04"/>
    <w:rsid w:val="00EC6D5E"/>
    <w:rsid w:val="00EC79A5"/>
    <w:rsid w:val="00EE57E6"/>
    <w:rsid w:val="00EF7911"/>
    <w:rsid w:val="00F13F65"/>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336487"/>
    <w:rsid w:val="003A0B0B"/>
    <w:rsid w:val="0041556E"/>
    <w:rsid w:val="004D708A"/>
    <w:rsid w:val="00695A95"/>
    <w:rsid w:val="006C3EB1"/>
    <w:rsid w:val="00711628"/>
    <w:rsid w:val="0077114D"/>
    <w:rsid w:val="007E0561"/>
    <w:rsid w:val="00861C9D"/>
    <w:rsid w:val="00987210"/>
    <w:rsid w:val="00A5065F"/>
    <w:rsid w:val="00B55A33"/>
    <w:rsid w:val="00C519E4"/>
    <w:rsid w:val="00CC3D72"/>
    <w:rsid w:val="00D76ECE"/>
    <w:rsid w:val="00DC1E44"/>
    <w:rsid w:val="00DD62D3"/>
    <w:rsid w:val="00DE2E8F"/>
    <w:rsid w:val="00E020B1"/>
    <w:rsid w:val="00E30FCB"/>
    <w:rsid w:val="00EC6D5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Madison Purdy</cp:lastModifiedBy>
  <cp:revision>6</cp:revision>
  <cp:lastPrinted>2022-05-16T17:04:00Z</cp:lastPrinted>
  <dcterms:created xsi:type="dcterms:W3CDTF">2026-05-15T18:21:00Z</dcterms:created>
  <dcterms:modified xsi:type="dcterms:W3CDTF">2026-05-15T18:52:00Z</dcterms:modified>
</cp:coreProperties>
</file>